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Targoncavezető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Targoncavezető raktári anyagmozgatásban és komissiózásban szerzett tapasztalattal, több targoncatípus biztonságos kezelésével. Be- és kitárolás, rakodás és a raktári rend fenntartása; megbízható, figyelmes, biztonságtudatos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Targoncavezető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Áruk mozgatása, be- és kitárolása targoncával a raktárban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Komissiózás és a kiszállítandó áru előkészítése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Rakodás, a raklapok és a készlet rendjének fenntartása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targonca napi ellenőrzése és a biztonsági előírások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targonca biztonságos vezetése (több típus), be- és kitárolás, komissiózás, raktári készletkezelés, vonalkódos / WMS-rendszer használata, rakodás és raklapkezelés</w:t>
      </w:r>
    </w:p>
    <w:p>
      <w:pPr>
        <w:spacing w:after="60"/>
      </w:pPr>
      <w:r>
        <w:t xml:space="preserve">Személyes: megbízhatóság, figyelem és pontosság, terhelhetőség,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Targoncavezető önéletrajz minta</dc:title>
  <dc:creator>jobballast.hu</dc:creator>
  <cp:lastModifiedBy>Un-named</cp:lastModifiedBy>
  <cp:revision>1</cp:revision>
  <dcterms:created xsi:type="dcterms:W3CDTF">2026-07-30T18:04:29.115Z</dcterms:created>
  <dcterms:modified xsi:type="dcterms:W3CDTF">2026-07-30T18:04:29.115Z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